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[Наименование суда]</w:t>
      </w:r>
    </w:p>
    <w:p w14:paraId="02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От: [ФИО защитника/обвиняемого/потерпевшего/иного участника],</w:t>
      </w:r>
    </w:p>
    <w:p w14:paraId="03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процессуальный статус: [подсудимый/защитник/потерпевший/представитель],</w:t>
      </w:r>
    </w:p>
    <w:p w14:paraId="04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 [ваш адрес],</w:t>
      </w:r>
    </w:p>
    <w:p w14:paraId="0500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данные: [телефон, e-mail]</w:t>
      </w:r>
    </w:p>
    <w:p w14:paraId="06000000">
      <w:pPr>
        <w:ind/>
        <w:jc w:val="both"/>
        <w:rPr>
          <w:rFonts w:ascii="Times New Roman" w:hAnsi="Times New Roman"/>
          <w:sz w:val="24"/>
        </w:rPr>
      </w:pPr>
    </w:p>
    <w:p w14:paraId="07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ХОДАТАЙСТВО</w:t>
      </w:r>
    </w:p>
    <w:p w14:paraId="0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допросе  свидетеля по уголовному делу</w:t>
      </w:r>
    </w:p>
    <w:p w14:paraId="09000000">
      <w:pPr>
        <w:ind/>
        <w:jc w:val="both"/>
        <w:rPr>
          <w:rFonts w:ascii="Times New Roman" w:hAnsi="Times New Roman"/>
          <w:sz w:val="24"/>
        </w:rPr>
      </w:pPr>
    </w:p>
    <w:p w14:paraId="0A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производстве [наименование суда] находится уголовное дело № [номер дела] по обвинению [ФИО обвиняемого] в совершении преступления, предусмотренного [статья УК РФ].</w:t>
      </w:r>
    </w:p>
    <w:p w14:paraId="0B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 соответствии со ст. 271, 278 УПК РФ, стороны вправе заявлять ходатайства о вызове новых свидетелей, показания которых имеют значение для правильного рассмотрения дела.</w:t>
      </w:r>
    </w:p>
    <w:p w14:paraId="0C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Считаю необходимым допросить в судебном заседании свидетеля:</w:t>
      </w:r>
    </w:p>
    <w:p w14:paraId="0D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свидетеля: [полное имя]</w:t>
      </w:r>
    </w:p>
    <w:p w14:paraId="0E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Адрес: [место жительства или работы]</w:t>
      </w:r>
    </w:p>
    <w:p w14:paraId="0F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Контактные данные: [телефон, если известен]</w:t>
      </w:r>
    </w:p>
    <w:p w14:paraId="10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Обоснование необходимости допроса:</w:t>
      </w:r>
    </w:p>
    <w:p w14:paraId="11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[Указать, какие обстоятельства может подтвердить или опровергнуть свидетель].</w:t>
      </w:r>
    </w:p>
    <w:p w14:paraId="12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[Почему его показания важны для дела? Например: он был очевидцем событий, может подтвердить алиби, опровергнуть показания других лиц и т. д.].</w:t>
      </w:r>
    </w:p>
    <w:p w14:paraId="13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 основании изложенного и руководствуясь ст. 271, 278 УПК РФ,</w:t>
      </w:r>
    </w:p>
    <w:p w14:paraId="14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5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СУД:</w:t>
      </w:r>
    </w:p>
    <w:p w14:paraId="16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7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Вызвать и допросить в судебном заседании свидетеля [ФИО] по обстоятельствам, указанным в ходатайстве.</w:t>
      </w:r>
    </w:p>
    <w:p w14:paraId="18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Рассмотреть ходатайство в соответствии с порядком, установленным ст. 271 УПК РФ.</w:t>
      </w:r>
    </w:p>
    <w:p w14:paraId="19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A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</w:t>
      </w:r>
    </w:p>
    <w:p w14:paraId="1B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ходатайства для сторон (если требуется).</w:t>
      </w:r>
    </w:p>
    <w:p w14:paraId="1C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D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Доказательства, подтверждающие необходимость вызова свидетеля (например, ссылки на материалы дела).</w:t>
      </w:r>
    </w:p>
    <w:p w14:paraId="1E000000">
      <w:pPr>
        <w:spacing w:after="0"/>
        <w:ind/>
        <w:jc w:val="both"/>
        <w:rPr>
          <w:rFonts w:ascii="Times New Roman" w:hAnsi="Times New Roman"/>
          <w:sz w:val="24"/>
        </w:rPr>
      </w:pPr>
    </w:p>
    <w:p w14:paraId="1F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Дата: [число, месяц, год]</w:t>
      </w:r>
    </w:p>
    <w:p w14:paraId="20000000">
      <w:p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Подпись: ________ /[ФИО]/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after="200" w:line="276" w:lineRule="auto"/>
      <w:ind/>
    </w:pPr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ConsPlusNonformat"/>
    <w:link w:val="Style_4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4_ch" w:type="character">
    <w:name w:val="ConsPlusNonformat"/>
    <w:link w:val="Style_4"/>
    <w:rPr>
      <w:rFonts w:ascii="Courier New" w:hAnsi="Courier New"/>
      <w:sz w:val="20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No Spacing"/>
    <w:link w:val="Style_8_ch"/>
    <w:pPr>
      <w:spacing w:after="0" w:line="240" w:lineRule="auto"/>
      <w:ind/>
    </w:pPr>
  </w:style>
  <w:style w:styleId="Style_8_ch" w:type="character">
    <w:name w:val="No Spacing"/>
    <w:link w:val="Style_8"/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Balloon Text"/>
    <w:basedOn w:val="Style_1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1_ch"/>
    <w:link w:val="Style_12"/>
    <w:rPr>
      <w:rFonts w:ascii="Segoe UI" w:hAnsi="Segoe UI"/>
      <w:sz w:val="18"/>
    </w:rPr>
  </w:style>
  <w:style w:styleId="Style_13" w:type="paragraph">
    <w:name w:val="heading 5"/>
    <w:next w:val="Style_1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563C1"/>
      <w:u w:val="single"/>
    </w:rPr>
  </w:style>
  <w:style w:styleId="Style_15_ch" w:type="character">
    <w:name w:val="Hyperlink"/>
    <w:basedOn w:val="Style_7_ch"/>
    <w:link w:val="Style_15"/>
    <w:rPr>
      <w:color w:themeColor="hyperlink" w:val="0563C1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1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1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1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1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1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theme" Target="theme/theme1.xml"/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2025-08-01T15:02:25Z</dcterms:modified>
</cp:coreProperties>
</file>